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22F" w:rsidRDefault="00027204">
      <w:bookmarkStart w:id="0" w:name="_GoBack"/>
      <w:bookmarkEnd w:id="0"/>
      <w:r>
        <w:t>Title:</w:t>
      </w:r>
      <w:r w:rsidRPr="00027204">
        <w:t xml:space="preserve"> Modify RED Resubmit Claim w/Edits (USRX-45)</w:t>
      </w:r>
    </w:p>
    <w:p w:rsidR="00027204" w:rsidRDefault="00027204">
      <w:r>
        <w:t>Rally ID: US399</w:t>
      </w:r>
    </w:p>
    <w:p w:rsidR="00027204" w:rsidRPr="00027204" w:rsidRDefault="00027204" w:rsidP="00027204">
      <w:pPr>
        <w:spacing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027204">
        <w:rPr>
          <w:rFonts w:ascii="Times New Roman" w:eastAsia="Times New Roman" w:hAnsi="Times New Roman" w:cs="Times New Roman"/>
          <w:color w:val="000000"/>
          <w:sz w:val="24"/>
          <w:szCs w:val="24"/>
        </w:rPr>
        <w:t> Story</w:t>
      </w:r>
    </w:p>
    <w:p w:rsidR="00027204" w:rsidRPr="00027204" w:rsidRDefault="00027204" w:rsidP="00027204">
      <w:pPr>
        <w:spacing w:after="200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027204">
        <w:rPr>
          <w:rFonts w:ascii="Calibri" w:eastAsia="Times New Roman" w:hAnsi="Calibri" w:cs="Times New Roman"/>
          <w:color w:val="000000"/>
          <w:sz w:val="24"/>
          <w:szCs w:val="24"/>
        </w:rPr>
        <w:t>As an OPECC, I want to submit fields not specifically identified on a payer sheet but are required for reasons outside of the routine day-to-day claim adjudication process so that claims are adjudicated successfully.</w:t>
      </w:r>
    </w:p>
    <w:p w:rsidR="00027204" w:rsidRPr="00027204" w:rsidRDefault="00027204" w:rsidP="00027204">
      <w:pPr>
        <w:spacing w:after="200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027204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>Assumptions</w:t>
      </w:r>
    </w:p>
    <w:p w:rsidR="00027204" w:rsidRPr="00027204" w:rsidRDefault="00027204" w:rsidP="00027204">
      <w:pPr>
        <w:spacing w:after="200" w:line="240" w:lineRule="auto"/>
        <w:rPr>
          <w:rFonts w:ascii="Calibri" w:eastAsia="Times New Roman" w:hAnsi="Calibri" w:cs="Times New Roman"/>
          <w:color w:val="000000"/>
        </w:rPr>
      </w:pPr>
      <w:r w:rsidRPr="00027204">
        <w:rPr>
          <w:rFonts w:ascii="Calibri" w:eastAsia="Times New Roman" w:hAnsi="Calibri" w:cs="Times New Roman"/>
          <w:color w:val="000000"/>
        </w:rPr>
        <w:t>IOC will be long enough to ensure there is no negative impact to payments.</w:t>
      </w:r>
    </w:p>
    <w:p w:rsidR="00027204" w:rsidRPr="00027204" w:rsidRDefault="00027204" w:rsidP="00027204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027204">
        <w:rPr>
          <w:rFonts w:ascii="Arial" w:eastAsia="Times New Roman" w:hAnsi="Arial" w:cs="Arial"/>
          <w:b/>
          <w:bCs/>
          <w:color w:val="000000"/>
          <w:sz w:val="18"/>
          <w:szCs w:val="18"/>
        </w:rPr>
        <w:t>Acceptance Criteria</w:t>
      </w:r>
    </w:p>
    <w:p w:rsidR="00027204" w:rsidRPr="00027204" w:rsidRDefault="00027204" w:rsidP="00027204">
      <w:pPr>
        <w:numPr>
          <w:ilvl w:val="0"/>
          <w:numId w:val="1"/>
        </w:numPr>
        <w:spacing w:after="200" w:line="240" w:lineRule="auto"/>
        <w:rPr>
          <w:rFonts w:ascii="Calibri" w:eastAsia="Times New Roman" w:hAnsi="Calibri" w:cs="Times New Roman"/>
          <w:color w:val="000000"/>
        </w:rPr>
      </w:pPr>
      <w:r w:rsidRPr="00027204">
        <w:rPr>
          <w:rFonts w:ascii="Calibri" w:eastAsia="Times New Roman" w:hAnsi="Calibri" w:cs="Times New Roman"/>
          <w:color w:val="000000"/>
        </w:rPr>
        <w:t>Enhance the RED Resubmit Claim w/Edits action on the ECME User screen to prompt for NCPDP fields that are not on a payer sheet and that are not stubs.</w:t>
      </w:r>
    </w:p>
    <w:p w:rsidR="00027204" w:rsidRPr="00027204" w:rsidRDefault="00027204" w:rsidP="000272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027204">
        <w:rPr>
          <w:rFonts w:ascii="Calibri" w:eastAsia="Times New Roman" w:hAnsi="Calibri" w:cs="Times New Roman"/>
          <w:color w:val="000000"/>
          <w:sz w:val="24"/>
          <w:szCs w:val="24"/>
        </w:rPr>
        <w:t>Data in the transaction reflects the values of the fields selected by the user.</w:t>
      </w:r>
    </w:p>
    <w:p w:rsidR="00027204" w:rsidRPr="00027204" w:rsidRDefault="00027204" w:rsidP="000272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027204">
        <w:rPr>
          <w:rFonts w:ascii="Calibri" w:eastAsia="Times New Roman" w:hAnsi="Calibri" w:cs="Times New Roman"/>
          <w:color w:val="000000"/>
          <w:sz w:val="24"/>
          <w:szCs w:val="24"/>
        </w:rPr>
        <w:t>"^" will allow the user to leave the action and return to the main screen.</w:t>
      </w:r>
    </w:p>
    <w:p w:rsidR="00027204" w:rsidRPr="00027204" w:rsidRDefault="00027204" w:rsidP="00027204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027204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>Constraints –N/A</w:t>
      </w:r>
    </w:p>
    <w:p w:rsidR="00027204" w:rsidRPr="00027204" w:rsidRDefault="00027204" w:rsidP="00027204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027204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>Risks – N/A</w:t>
      </w:r>
    </w:p>
    <w:p w:rsidR="00027204" w:rsidRDefault="00027204"/>
    <w:sectPr w:rsidR="000272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424" w:rsidRDefault="00043424" w:rsidP="008313EA">
      <w:pPr>
        <w:spacing w:line="240" w:lineRule="auto"/>
      </w:pPr>
      <w:r>
        <w:separator/>
      </w:r>
    </w:p>
  </w:endnote>
  <w:endnote w:type="continuationSeparator" w:id="0">
    <w:p w:rsidR="00043424" w:rsidRDefault="00043424" w:rsidP="008313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3EA" w:rsidRDefault="008313E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3EA" w:rsidRDefault="008313E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3EA" w:rsidRDefault="008313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424" w:rsidRDefault="00043424" w:rsidP="008313EA">
      <w:pPr>
        <w:spacing w:line="240" w:lineRule="auto"/>
      </w:pPr>
      <w:r>
        <w:separator/>
      </w:r>
    </w:p>
  </w:footnote>
  <w:footnote w:type="continuationSeparator" w:id="0">
    <w:p w:rsidR="00043424" w:rsidRDefault="00043424" w:rsidP="008313E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3EA" w:rsidRDefault="008313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3EA" w:rsidRDefault="008313E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3EA" w:rsidRDefault="008313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791564"/>
    <w:multiLevelType w:val="multilevel"/>
    <w:tmpl w:val="8E6C5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204"/>
    <w:rsid w:val="00027204"/>
    <w:rsid w:val="00043424"/>
    <w:rsid w:val="006B2E54"/>
    <w:rsid w:val="008313EA"/>
    <w:rsid w:val="00B5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ally-rte-class-0ea96e6d8231f3">
    <w:name w:val="rally-rte-class-0ea96e6d8231f3"/>
    <w:basedOn w:val="Normal"/>
    <w:rsid w:val="00027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27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313E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13EA"/>
  </w:style>
  <w:style w:type="paragraph" w:styleId="Footer">
    <w:name w:val="footer"/>
    <w:basedOn w:val="Normal"/>
    <w:link w:val="FooterChar"/>
    <w:uiPriority w:val="99"/>
    <w:unhideWhenUsed/>
    <w:rsid w:val="008313E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13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ally-rte-class-0ea96e6d8231f3">
    <w:name w:val="rally-rte-class-0ea96e6d8231f3"/>
    <w:basedOn w:val="Normal"/>
    <w:rsid w:val="00027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27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313E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13EA"/>
  </w:style>
  <w:style w:type="paragraph" w:styleId="Footer">
    <w:name w:val="footer"/>
    <w:basedOn w:val="Normal"/>
    <w:link w:val="FooterChar"/>
    <w:uiPriority w:val="99"/>
    <w:unhideWhenUsed/>
    <w:rsid w:val="008313E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13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69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625</Characters>
  <Application>Microsoft Office Word</Application>
  <DocSecurity>0</DocSecurity>
  <Lines>5</Lines>
  <Paragraphs>1</Paragraphs>
  <Notes>0</Notes>
  <ScaleCrop>false</ScaleCrop>
  <Manager/>
  <Company/>
  <LinksUpToDate>false</LinksUpToDate>
  <CharactersWithSpaces>733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2017-11-02T13:07:00Z</dcterms:created>
  <dcterms:modified xsi:type="dcterms:W3CDTF">2017-11-02T13:07:00Z</dcterms:modified>
</cp:coreProperties>
</file>